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50"/>
        <w:gridCol w:w="820"/>
        <w:gridCol w:w="3690"/>
        <w:gridCol w:w="1193"/>
      </w:tblGrid>
      <w:tr w:rsidR="008E146B" w:rsidRPr="00072296" w14:paraId="38295D36" w14:textId="77777777" w:rsidTr="008E146B">
        <w:trPr>
          <w:trHeight w:val="879"/>
          <w:jc w:val="center"/>
        </w:trPr>
        <w:tc>
          <w:tcPr>
            <w:tcW w:w="10463" w:type="dxa"/>
            <w:gridSpan w:val="5"/>
            <w:tcBorders>
              <w:bottom w:val="single" w:sz="24" w:space="0" w:color="E5DEDB" w:themeColor="text2" w:themeTint="33"/>
            </w:tcBorders>
            <w:vAlign w:val="center"/>
          </w:tcPr>
          <w:p w14:paraId="780A248E" w14:textId="40C658D3" w:rsidR="00C951F6" w:rsidRPr="00072296" w:rsidRDefault="00E617A4" w:rsidP="00393817">
            <w:pPr>
              <w:rPr>
                <w:rFonts w:ascii="Arial Nova Cond" w:hAnsi="Arial Nova Cond" w:cs="Calibri"/>
                <w:sz w:val="60"/>
                <w:szCs w:val="60"/>
              </w:rPr>
            </w:pPr>
            <w:r w:rsidRPr="00072296">
              <w:rPr>
                <w:rFonts w:ascii="Arial Nova Cond" w:hAnsi="Arial Nova Cond" w:cs="Calibri"/>
                <w:color w:val="568278" w:themeColor="accent5" w:themeShade="BF"/>
                <w:sz w:val="60"/>
                <w:szCs w:val="60"/>
              </w:rPr>
              <w:t>Student Planner</w:t>
            </w:r>
            <w:r w:rsidR="00A4365A" w:rsidRPr="00072296">
              <w:rPr>
                <w:rFonts w:ascii="Arial Nova Cond" w:hAnsi="Arial Nova Cond" w:cs="Calibri"/>
                <w:i/>
                <w:iCs/>
                <w:color w:val="568278" w:themeColor="accent5" w:themeShade="BF"/>
                <w:sz w:val="60"/>
                <w:szCs w:val="60"/>
              </w:rPr>
              <w:t xml:space="preserve"> </w:t>
            </w:r>
            <w:r w:rsidR="00A4365A" w:rsidRPr="00072296">
              <w:rPr>
                <w:rFonts w:ascii="Arial Nova Cond" w:hAnsi="Arial Nova Cond" w:cs="Calibri"/>
                <w:i/>
                <w:iCs/>
                <w:color w:val="A6A6A6" w:themeColor="background1" w:themeShade="A6"/>
                <w:sz w:val="40"/>
                <w:szCs w:val="40"/>
              </w:rPr>
              <w:t>(</w:t>
            </w:r>
            <w:r w:rsidR="00072296">
              <w:rPr>
                <w:rFonts w:ascii="Arial Nova Cond" w:hAnsi="Arial Nova Cond" w:cs="Calibri"/>
                <w:i/>
                <w:iCs/>
                <w:color w:val="A6A6A6" w:themeColor="background1" w:themeShade="A6"/>
                <w:sz w:val="40"/>
                <w:szCs w:val="40"/>
              </w:rPr>
              <w:t>B</w:t>
            </w:r>
            <w:r w:rsidR="00A4365A" w:rsidRPr="00072296">
              <w:rPr>
                <w:rFonts w:ascii="Arial Nova Cond" w:hAnsi="Arial Nova Cond" w:cs="Calibri"/>
                <w:i/>
                <w:iCs/>
                <w:color w:val="A6A6A6" w:themeColor="background1" w:themeShade="A6"/>
                <w:sz w:val="40"/>
                <w:szCs w:val="40"/>
              </w:rPr>
              <w:t>y Subject)</w:t>
            </w:r>
          </w:p>
        </w:tc>
      </w:tr>
      <w:tr w:rsidR="008E146B" w:rsidRPr="00072296" w14:paraId="7F21CCC5" w14:textId="77777777" w:rsidTr="003F4D44">
        <w:trPr>
          <w:trHeight w:val="360"/>
          <w:jc w:val="center"/>
        </w:trPr>
        <w:tc>
          <w:tcPr>
            <w:tcW w:w="3510" w:type="dxa"/>
            <w:tcBorders>
              <w:top w:val="single" w:sz="24" w:space="0" w:color="E5DEDB" w:themeColor="text2" w:themeTint="33"/>
            </w:tcBorders>
            <w:vAlign w:val="bottom"/>
          </w:tcPr>
          <w:p w14:paraId="6B8CE059" w14:textId="77777777" w:rsidR="00CC6EC5" w:rsidRPr="00072296" w:rsidRDefault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24" w:space="0" w:color="E5DEDB" w:themeColor="text2" w:themeTint="33"/>
            </w:tcBorders>
            <w:vAlign w:val="bottom"/>
          </w:tcPr>
          <w:p w14:paraId="1687B93C" w14:textId="77777777" w:rsidR="00CC6EC5" w:rsidRPr="00072296" w:rsidRDefault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24" w:space="0" w:color="E5DEDB" w:themeColor="text2" w:themeTint="33"/>
            </w:tcBorders>
            <w:vAlign w:val="bottom"/>
          </w:tcPr>
          <w:p w14:paraId="6FD9F2DC" w14:textId="77777777" w:rsidR="00CC6EC5" w:rsidRPr="00072296" w:rsidRDefault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24" w:space="0" w:color="E5DEDB" w:themeColor="text2" w:themeTint="33"/>
            </w:tcBorders>
            <w:vAlign w:val="bottom"/>
          </w:tcPr>
          <w:p w14:paraId="1746C761" w14:textId="77777777" w:rsidR="00CC6EC5" w:rsidRPr="00072296" w:rsidRDefault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24" w:space="0" w:color="E5DEDB" w:themeColor="text2" w:themeTint="33"/>
            </w:tcBorders>
            <w:vAlign w:val="bottom"/>
          </w:tcPr>
          <w:p w14:paraId="115B859F" w14:textId="77777777" w:rsidR="00CC6EC5" w:rsidRPr="00072296" w:rsidRDefault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44BE921F" w14:textId="77777777" w:rsidTr="003A4E0D">
        <w:trPr>
          <w:trHeight w:val="389"/>
          <w:jc w:val="center"/>
        </w:trPr>
        <w:tc>
          <w:tcPr>
            <w:tcW w:w="4760" w:type="dxa"/>
            <w:gridSpan w:val="2"/>
            <w:tcBorders>
              <w:bottom w:val="single" w:sz="4" w:space="0" w:color="auto"/>
            </w:tcBorders>
            <w:vAlign w:val="center"/>
          </w:tcPr>
          <w:p w14:paraId="797801A0" w14:textId="13EC7D72" w:rsidR="00033B2E" w:rsidRPr="00072296" w:rsidRDefault="00072296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  <w:r w:rsidRPr="00072296"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  <w:t>SUBJECT 1</w:t>
            </w:r>
          </w:p>
        </w:tc>
        <w:tc>
          <w:tcPr>
            <w:tcW w:w="820" w:type="dxa"/>
            <w:vAlign w:val="center"/>
          </w:tcPr>
          <w:p w14:paraId="0BE33EFB" w14:textId="77777777" w:rsidR="00033B2E" w:rsidRPr="00072296" w:rsidRDefault="00033B2E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</w:p>
        </w:tc>
        <w:tc>
          <w:tcPr>
            <w:tcW w:w="4883" w:type="dxa"/>
            <w:gridSpan w:val="2"/>
            <w:tcBorders>
              <w:bottom w:val="single" w:sz="4" w:space="0" w:color="auto"/>
            </w:tcBorders>
            <w:vAlign w:val="center"/>
          </w:tcPr>
          <w:p w14:paraId="4F1A731A" w14:textId="5A4153BD" w:rsidR="00033B2E" w:rsidRPr="00072296" w:rsidRDefault="00072296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  <w:r w:rsidRPr="00072296"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  <w:t>SUBJECT 2</w:t>
            </w:r>
          </w:p>
        </w:tc>
      </w:tr>
      <w:tr w:rsidR="00072296" w:rsidRPr="00072296" w14:paraId="747F98F5" w14:textId="77777777" w:rsidTr="003A4E0D">
        <w:trPr>
          <w:trHeight w:val="37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DEB" w:themeFill="accent5" w:themeFillTint="33"/>
            <w:vAlign w:val="center"/>
          </w:tcPr>
          <w:p w14:paraId="7FFE40B1" w14:textId="0C7AB445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 xml:space="preserve">Tasks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EB" w:themeFill="accent5" w:themeFillTint="33"/>
            <w:vAlign w:val="center"/>
          </w:tcPr>
          <w:p w14:paraId="5804C05C" w14:textId="0C2C4833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>Due By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5F37" w14:textId="77777777" w:rsidR="00072296" w:rsidRPr="00072296" w:rsidRDefault="00072296" w:rsidP="00072296">
            <w:pPr>
              <w:rPr>
                <w:rFonts w:ascii="Arial Nova Cond" w:hAnsi="Arial Nova Cond" w:cs="Calibri"/>
                <w:i/>
                <w:iCs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DEB" w:themeFill="accent5" w:themeFillTint="33"/>
            <w:vAlign w:val="center"/>
          </w:tcPr>
          <w:p w14:paraId="44D599FF" w14:textId="46CC4742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 xml:space="preserve">Tasks 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EB" w:themeFill="accent5" w:themeFillTint="33"/>
            <w:vAlign w:val="center"/>
          </w:tcPr>
          <w:p w14:paraId="51819D62" w14:textId="325CCAD3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>Due By</w:t>
            </w:r>
          </w:p>
        </w:tc>
      </w:tr>
      <w:tr w:rsidR="008E146B" w:rsidRPr="00072296" w14:paraId="2EA74A17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BDF78" w14:textId="0AE848C1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8F128" w14:textId="6A90654F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8151" w14:textId="7777777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5EEF2" w14:textId="67BD7723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C90AE" w14:textId="474CC8BB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579E2964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216E4" w14:textId="0C3BBE2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50E0F" w14:textId="5D6E0A14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1823" w14:textId="7777777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FC384" w14:textId="3FF60D6E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C7FC2" w14:textId="42F80574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78016CD9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6BB17" w14:textId="6AFA8DD2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4526C" w14:textId="05ADDED1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AD6BE" w14:textId="7777777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D2B3C" w14:textId="2412F0D5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09282" w14:textId="5ACA75B8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36F9579A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9C920" w14:textId="291F9F36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5BA0D" w14:textId="062D3DE8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4E01" w14:textId="7777777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04890" w14:textId="3D2D1938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CB219" w14:textId="79FEC088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0C729074" w14:textId="77777777" w:rsidTr="003A4E0D">
        <w:trPr>
          <w:trHeight w:val="374"/>
          <w:jc w:val="center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B3C147F" w14:textId="77777777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5AEB22D4" w14:textId="77777777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vAlign w:val="center"/>
          </w:tcPr>
          <w:p w14:paraId="09A3FEED" w14:textId="77777777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737790C1" w14:textId="77777777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4CF920F7" w14:textId="77777777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5E6210CA" w14:textId="77777777" w:rsidTr="003A4E0D">
        <w:trPr>
          <w:trHeight w:val="389"/>
          <w:jc w:val="center"/>
        </w:trPr>
        <w:tc>
          <w:tcPr>
            <w:tcW w:w="4760" w:type="dxa"/>
            <w:gridSpan w:val="2"/>
            <w:tcBorders>
              <w:bottom w:val="single" w:sz="4" w:space="0" w:color="auto"/>
            </w:tcBorders>
            <w:vAlign w:val="center"/>
          </w:tcPr>
          <w:p w14:paraId="722E723E" w14:textId="16304B43" w:rsidR="00033B2E" w:rsidRPr="00072296" w:rsidRDefault="00072296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  <w:r w:rsidRPr="00072296"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  <w:t>SUBJECT 3</w:t>
            </w:r>
          </w:p>
        </w:tc>
        <w:tc>
          <w:tcPr>
            <w:tcW w:w="820" w:type="dxa"/>
            <w:vAlign w:val="center"/>
          </w:tcPr>
          <w:p w14:paraId="7AE1A463" w14:textId="77777777" w:rsidR="00033B2E" w:rsidRPr="00072296" w:rsidRDefault="00033B2E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</w:p>
        </w:tc>
        <w:tc>
          <w:tcPr>
            <w:tcW w:w="4883" w:type="dxa"/>
            <w:gridSpan w:val="2"/>
            <w:tcBorders>
              <w:bottom w:val="single" w:sz="4" w:space="0" w:color="auto"/>
            </w:tcBorders>
            <w:vAlign w:val="center"/>
          </w:tcPr>
          <w:p w14:paraId="044B78B3" w14:textId="3CD3D83C" w:rsidR="00033B2E" w:rsidRPr="00072296" w:rsidRDefault="00072296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  <w:r w:rsidRPr="00072296"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  <w:t>SUBJECT 4</w:t>
            </w:r>
          </w:p>
        </w:tc>
      </w:tr>
      <w:tr w:rsidR="00072296" w:rsidRPr="00072296" w14:paraId="264F126E" w14:textId="77777777" w:rsidTr="003A4E0D">
        <w:trPr>
          <w:trHeight w:val="37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DEB" w:themeFill="accent5" w:themeFillTint="33"/>
            <w:vAlign w:val="center"/>
          </w:tcPr>
          <w:p w14:paraId="221C7B1F" w14:textId="43534EA2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 xml:space="preserve">Tasks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EB" w:themeFill="accent5" w:themeFillTint="33"/>
            <w:vAlign w:val="center"/>
          </w:tcPr>
          <w:p w14:paraId="39AC2AF4" w14:textId="0BBDDAD1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>Due By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B28D" w14:textId="77777777" w:rsidR="00072296" w:rsidRPr="00072296" w:rsidRDefault="00072296" w:rsidP="00072296">
            <w:pPr>
              <w:rPr>
                <w:rFonts w:ascii="Arial Nova Cond" w:hAnsi="Arial Nova Cond" w:cs="Calibri"/>
                <w:i/>
                <w:iCs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DEB" w:themeFill="accent5" w:themeFillTint="33"/>
            <w:vAlign w:val="center"/>
          </w:tcPr>
          <w:p w14:paraId="0BE691E2" w14:textId="1252D062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 xml:space="preserve">Tasks 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EB" w:themeFill="accent5" w:themeFillTint="33"/>
            <w:vAlign w:val="center"/>
          </w:tcPr>
          <w:p w14:paraId="27774998" w14:textId="3EC80FB8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>Due By</w:t>
            </w:r>
          </w:p>
        </w:tc>
      </w:tr>
      <w:tr w:rsidR="008E146B" w:rsidRPr="00072296" w14:paraId="7B08473D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2C101" w14:textId="3D2BA014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3224D" w14:textId="72BE3445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9CC5" w14:textId="7777777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5FF45" w14:textId="792099EE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EBB68" w14:textId="4AC816D4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41A4C81A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1F3C9" w14:textId="4DA8E15A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22CF9" w14:textId="1596887F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44D2F" w14:textId="7777777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1E050" w14:textId="1FB8F4DD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7278A" w14:textId="3A3F0BEA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628B7E1E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D67A8" w14:textId="62DA1B7A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E8C8B" w14:textId="247E3A26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9BA5" w14:textId="7777777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9D909" w14:textId="3A5D331A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83524" w14:textId="3A2862A5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5286727D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22F26" w14:textId="645CF2BB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78E02" w14:textId="7B24E108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CE52" w14:textId="77777777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B19B3" w14:textId="075FA40B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5AFCF" w14:textId="0F45E49A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222A5B41" w14:textId="77777777" w:rsidTr="003A4E0D">
        <w:trPr>
          <w:trHeight w:val="374"/>
          <w:jc w:val="center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6A3248E" w14:textId="77777777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6BBE63A7" w14:textId="77777777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vAlign w:val="center"/>
          </w:tcPr>
          <w:p w14:paraId="0201F87B" w14:textId="77777777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20A62F12" w14:textId="77777777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22689BB6" w14:textId="77777777" w:rsidR="00003757" w:rsidRPr="00072296" w:rsidRDefault="00003757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34108967" w14:textId="77777777" w:rsidTr="003A4E0D">
        <w:trPr>
          <w:trHeight w:val="389"/>
          <w:jc w:val="center"/>
        </w:trPr>
        <w:tc>
          <w:tcPr>
            <w:tcW w:w="4760" w:type="dxa"/>
            <w:gridSpan w:val="2"/>
            <w:tcBorders>
              <w:bottom w:val="single" w:sz="4" w:space="0" w:color="auto"/>
            </w:tcBorders>
            <w:vAlign w:val="center"/>
          </w:tcPr>
          <w:p w14:paraId="2DF38ECD" w14:textId="47791DA0" w:rsidR="00033B2E" w:rsidRPr="00072296" w:rsidRDefault="00072296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  <w:r w:rsidRPr="00072296"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  <w:t>SUBJECT 5</w:t>
            </w:r>
          </w:p>
        </w:tc>
        <w:tc>
          <w:tcPr>
            <w:tcW w:w="820" w:type="dxa"/>
            <w:vAlign w:val="center"/>
          </w:tcPr>
          <w:p w14:paraId="73BA0C5C" w14:textId="77777777" w:rsidR="00033B2E" w:rsidRPr="00072296" w:rsidRDefault="00033B2E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</w:p>
        </w:tc>
        <w:tc>
          <w:tcPr>
            <w:tcW w:w="4883" w:type="dxa"/>
            <w:gridSpan w:val="2"/>
            <w:tcBorders>
              <w:bottom w:val="single" w:sz="4" w:space="0" w:color="auto"/>
            </w:tcBorders>
            <w:vAlign w:val="center"/>
          </w:tcPr>
          <w:p w14:paraId="19D8FA8C" w14:textId="288BABF0" w:rsidR="00033B2E" w:rsidRPr="00072296" w:rsidRDefault="00072296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  <w:r w:rsidRPr="00072296"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  <w:t>SUBJECT 6</w:t>
            </w:r>
          </w:p>
        </w:tc>
      </w:tr>
      <w:tr w:rsidR="00072296" w:rsidRPr="00072296" w14:paraId="6B16858C" w14:textId="77777777" w:rsidTr="003A4E0D">
        <w:trPr>
          <w:trHeight w:val="37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DEB" w:themeFill="accent5" w:themeFillTint="33"/>
            <w:vAlign w:val="center"/>
          </w:tcPr>
          <w:p w14:paraId="4DFB80B0" w14:textId="389FE961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 xml:space="preserve">Tasks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EB" w:themeFill="accent5" w:themeFillTint="33"/>
            <w:vAlign w:val="center"/>
          </w:tcPr>
          <w:p w14:paraId="4484C2FE" w14:textId="10EE2958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>Due By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9690F" w14:textId="77777777" w:rsidR="00072296" w:rsidRPr="00072296" w:rsidRDefault="00072296" w:rsidP="00072296">
            <w:pPr>
              <w:rPr>
                <w:rFonts w:ascii="Arial Nova Cond" w:hAnsi="Arial Nova Cond" w:cs="Calibri"/>
                <w:i/>
                <w:iCs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DEB" w:themeFill="accent5" w:themeFillTint="33"/>
            <w:vAlign w:val="center"/>
          </w:tcPr>
          <w:p w14:paraId="198035AD" w14:textId="2830B93C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 xml:space="preserve">Tasks 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EB" w:themeFill="accent5" w:themeFillTint="33"/>
            <w:vAlign w:val="center"/>
          </w:tcPr>
          <w:p w14:paraId="6697DD6D" w14:textId="3D955DBB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>Due By</w:t>
            </w:r>
          </w:p>
        </w:tc>
      </w:tr>
      <w:tr w:rsidR="008E146B" w:rsidRPr="00072296" w14:paraId="5EDFFD95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E3BBA" w14:textId="25599AB9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62FC0" w14:textId="0AF648F5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2C925" w14:textId="7777777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B5599" w14:textId="43B17C31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FC185" w14:textId="1B69C4D9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04159B82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0170B" w14:textId="0736DAC6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0D9A3" w14:textId="4BA6754A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177D" w14:textId="7777777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3BEA6" w14:textId="13D774BF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5AE89" w14:textId="22117C3A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31609E83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B869E" w14:textId="5E738DA8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844AD" w14:textId="53FC9960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5C31" w14:textId="7777777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0983E" w14:textId="6C2EA1A8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D778F" w14:textId="156559B1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3773A71F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DE134" w14:textId="120E5AEC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56B05" w14:textId="12D4C411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78492" w14:textId="77777777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5A225" w14:textId="7509C4EE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A1565" w14:textId="13CB3054" w:rsidR="005D79CC" w:rsidRPr="00072296" w:rsidRDefault="005D79CC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072296" w:rsidRPr="00072296" w14:paraId="0B666104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AED628F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3FEAEC6E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vAlign w:val="center"/>
          </w:tcPr>
          <w:p w14:paraId="327D01B1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00B6B2F4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7BFBF156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072296" w:rsidRPr="00072296" w14:paraId="193B2677" w14:textId="77777777" w:rsidTr="003A4E0D">
        <w:trPr>
          <w:trHeight w:hRule="exact" w:val="446"/>
          <w:jc w:val="center"/>
        </w:trPr>
        <w:tc>
          <w:tcPr>
            <w:tcW w:w="4760" w:type="dxa"/>
            <w:gridSpan w:val="2"/>
            <w:tcBorders>
              <w:bottom w:val="single" w:sz="4" w:space="0" w:color="auto"/>
            </w:tcBorders>
            <w:vAlign w:val="center"/>
          </w:tcPr>
          <w:p w14:paraId="4E6956DC" w14:textId="5A8287EE" w:rsidR="00072296" w:rsidRPr="00072296" w:rsidRDefault="00072296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  <w:r w:rsidRPr="00072296"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  <w:t>SUBJECT 7</w:t>
            </w:r>
          </w:p>
        </w:tc>
        <w:tc>
          <w:tcPr>
            <w:tcW w:w="820" w:type="dxa"/>
            <w:vAlign w:val="center"/>
          </w:tcPr>
          <w:p w14:paraId="3A361143" w14:textId="77777777" w:rsidR="00072296" w:rsidRPr="00072296" w:rsidRDefault="00072296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</w:p>
        </w:tc>
        <w:tc>
          <w:tcPr>
            <w:tcW w:w="4883" w:type="dxa"/>
            <w:gridSpan w:val="2"/>
            <w:tcBorders>
              <w:bottom w:val="single" w:sz="4" w:space="0" w:color="auto"/>
            </w:tcBorders>
            <w:vAlign w:val="center"/>
          </w:tcPr>
          <w:p w14:paraId="22E729CB" w14:textId="2E0517B5" w:rsidR="00072296" w:rsidRPr="00072296" w:rsidRDefault="00072296" w:rsidP="00CC6EC5">
            <w:pPr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</w:pPr>
            <w:r w:rsidRPr="00072296">
              <w:rPr>
                <w:rFonts w:ascii="Arial Nova Cond" w:hAnsi="Arial Nova Cond" w:cs="Calibri"/>
                <w:b/>
                <w:bCs/>
                <w:color w:val="568278" w:themeColor="accent5" w:themeShade="BF"/>
                <w:sz w:val="23"/>
                <w:szCs w:val="23"/>
              </w:rPr>
              <w:t>SUBJECT 8</w:t>
            </w:r>
          </w:p>
        </w:tc>
      </w:tr>
      <w:tr w:rsidR="00072296" w:rsidRPr="00072296" w14:paraId="6BACC866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DEB" w:themeFill="accent5" w:themeFillTint="33"/>
            <w:vAlign w:val="center"/>
          </w:tcPr>
          <w:p w14:paraId="0D3F7548" w14:textId="7A8EA4CD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 xml:space="preserve">Tasks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EB" w:themeFill="accent5" w:themeFillTint="33"/>
            <w:vAlign w:val="center"/>
          </w:tcPr>
          <w:p w14:paraId="5682FAA9" w14:textId="4D555105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>Due By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0560" w14:textId="77777777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DEB" w:themeFill="accent5" w:themeFillTint="33"/>
            <w:vAlign w:val="center"/>
          </w:tcPr>
          <w:p w14:paraId="48F627DD" w14:textId="54A3B9FA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 xml:space="preserve">Tasks 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DEB" w:themeFill="accent5" w:themeFillTint="33"/>
            <w:vAlign w:val="center"/>
          </w:tcPr>
          <w:p w14:paraId="26642A05" w14:textId="2822A13C" w:rsidR="00072296" w:rsidRPr="00072296" w:rsidRDefault="00072296" w:rsidP="00072296">
            <w:pPr>
              <w:rPr>
                <w:rFonts w:ascii="Arial Nova Cond" w:hAnsi="Arial Nova Cond" w:cs="Calibri"/>
                <w:sz w:val="23"/>
                <w:szCs w:val="23"/>
              </w:rPr>
            </w:pPr>
            <w:r>
              <w:rPr>
                <w:rFonts w:ascii="Arial Nova Cond" w:hAnsi="Arial Nova Cond" w:cs="Calibri"/>
                <w:sz w:val="23"/>
                <w:szCs w:val="23"/>
              </w:rPr>
              <w:t>Due By</w:t>
            </w:r>
          </w:p>
        </w:tc>
      </w:tr>
      <w:tr w:rsidR="00072296" w:rsidRPr="00072296" w14:paraId="1740EB54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0CEF0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FBDF4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21A5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26EE9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5D4C9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072296" w:rsidRPr="00072296" w14:paraId="6BF2D596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0B3DB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0B732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0BC73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A65F6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67492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072296" w:rsidRPr="00072296" w14:paraId="11BB37CF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8BF72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55E3E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4498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D4D6B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FBF50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072296" w:rsidRPr="00072296" w14:paraId="38E55B7B" w14:textId="77777777" w:rsidTr="003A4E0D">
        <w:trPr>
          <w:trHeight w:hRule="exact" w:val="446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8A836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9F94F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0F70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2F6F6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8E27A" w14:textId="77777777" w:rsidR="00072296" w:rsidRPr="00072296" w:rsidRDefault="00072296" w:rsidP="00CC6EC5">
            <w:pPr>
              <w:rPr>
                <w:rFonts w:ascii="Arial Nova Cond" w:hAnsi="Arial Nova Cond" w:cs="Calibri"/>
                <w:sz w:val="23"/>
                <w:szCs w:val="23"/>
              </w:rPr>
            </w:pPr>
          </w:p>
        </w:tc>
      </w:tr>
      <w:tr w:rsidR="008E146B" w:rsidRPr="00072296" w14:paraId="1D9F71E9" w14:textId="77777777" w:rsidTr="003F4D44">
        <w:trPr>
          <w:trHeight w:val="818"/>
          <w:jc w:val="center"/>
        </w:trPr>
        <w:tc>
          <w:tcPr>
            <w:tcW w:w="10463" w:type="dxa"/>
            <w:gridSpan w:val="5"/>
            <w:vAlign w:val="center"/>
          </w:tcPr>
          <w:p w14:paraId="0B3F7CB2" w14:textId="4F5DB3F3" w:rsidR="002F4E91" w:rsidRPr="003F4D44" w:rsidRDefault="002F4E91" w:rsidP="00CC6EC5">
            <w:pPr>
              <w:rPr>
                <w:rFonts w:ascii="Arial Nova Cond" w:hAnsi="Arial Nova Cond" w:cs="Calibri"/>
                <w:i/>
                <w:iCs/>
                <w:sz w:val="23"/>
                <w:szCs w:val="23"/>
              </w:rPr>
            </w:pPr>
            <w:hyperlink r:id="rId7" w:history="1">
              <w:r w:rsidRPr="003F4D44">
                <w:rPr>
                  <w:rStyle w:val="Hyperlink"/>
                  <w:rFonts w:ascii="Arial Nova Cond" w:hAnsi="Arial Nova Cond" w:cs="Calibri"/>
                  <w:i/>
                  <w:iCs/>
                  <w:color w:val="7F7F7F" w:themeColor="text1" w:themeTint="80"/>
                  <w:sz w:val="23"/>
                  <w:szCs w:val="23"/>
                  <w:u w:val="none"/>
                </w:rPr>
                <w:t>source: www.neworchards.com</w:t>
              </w:r>
            </w:hyperlink>
          </w:p>
        </w:tc>
      </w:tr>
    </w:tbl>
    <w:p w14:paraId="524F922F" w14:textId="77777777" w:rsidR="0060058F" w:rsidRPr="00072296" w:rsidRDefault="0060058F">
      <w:pPr>
        <w:rPr>
          <w:rFonts w:ascii="Arial Nova Cond" w:hAnsi="Arial Nova Cond" w:cs="Calibri"/>
          <w:sz w:val="23"/>
          <w:szCs w:val="23"/>
        </w:rPr>
      </w:pPr>
    </w:p>
    <w:sectPr w:rsidR="0060058F" w:rsidRPr="00072296" w:rsidSect="00F13223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161C1"/>
    <w:rsid w:val="0003207F"/>
    <w:rsid w:val="00032379"/>
    <w:rsid w:val="000337BD"/>
    <w:rsid w:val="00033B2E"/>
    <w:rsid w:val="00052138"/>
    <w:rsid w:val="00072296"/>
    <w:rsid w:val="00072D52"/>
    <w:rsid w:val="000A417B"/>
    <w:rsid w:val="000A52F6"/>
    <w:rsid w:val="000A7A89"/>
    <w:rsid w:val="000D6A1E"/>
    <w:rsid w:val="000E28F5"/>
    <w:rsid w:val="000F7DB7"/>
    <w:rsid w:val="001129CD"/>
    <w:rsid w:val="001138D2"/>
    <w:rsid w:val="001145D9"/>
    <w:rsid w:val="001272AA"/>
    <w:rsid w:val="00140B66"/>
    <w:rsid w:val="0018534B"/>
    <w:rsid w:val="001901D3"/>
    <w:rsid w:val="00197329"/>
    <w:rsid w:val="001A11EC"/>
    <w:rsid w:val="002068FB"/>
    <w:rsid w:val="002408F4"/>
    <w:rsid w:val="002444E6"/>
    <w:rsid w:val="0025664B"/>
    <w:rsid w:val="00270C4A"/>
    <w:rsid w:val="002742F6"/>
    <w:rsid w:val="00297661"/>
    <w:rsid w:val="002A4868"/>
    <w:rsid w:val="002B34D1"/>
    <w:rsid w:val="002F4E91"/>
    <w:rsid w:val="00306A9B"/>
    <w:rsid w:val="003266EA"/>
    <w:rsid w:val="00343A36"/>
    <w:rsid w:val="003560BE"/>
    <w:rsid w:val="00393817"/>
    <w:rsid w:val="00395DCA"/>
    <w:rsid w:val="003A4E0D"/>
    <w:rsid w:val="003B1958"/>
    <w:rsid w:val="003B32C5"/>
    <w:rsid w:val="003B3E71"/>
    <w:rsid w:val="003D44EA"/>
    <w:rsid w:val="003D54D8"/>
    <w:rsid w:val="003E4670"/>
    <w:rsid w:val="003E6CF1"/>
    <w:rsid w:val="003F4D44"/>
    <w:rsid w:val="0042011D"/>
    <w:rsid w:val="00421A38"/>
    <w:rsid w:val="0043569F"/>
    <w:rsid w:val="004410B9"/>
    <w:rsid w:val="0044714C"/>
    <w:rsid w:val="00484D3F"/>
    <w:rsid w:val="00496C77"/>
    <w:rsid w:val="004A6A10"/>
    <w:rsid w:val="004E1EB6"/>
    <w:rsid w:val="00523ACB"/>
    <w:rsid w:val="00524135"/>
    <w:rsid w:val="0055281D"/>
    <w:rsid w:val="0055331A"/>
    <w:rsid w:val="00566601"/>
    <w:rsid w:val="005A19B7"/>
    <w:rsid w:val="005B491E"/>
    <w:rsid w:val="005B4995"/>
    <w:rsid w:val="005C5807"/>
    <w:rsid w:val="005C6A18"/>
    <w:rsid w:val="005D79CC"/>
    <w:rsid w:val="0060058F"/>
    <w:rsid w:val="006525CB"/>
    <w:rsid w:val="00667FC3"/>
    <w:rsid w:val="00671A58"/>
    <w:rsid w:val="006858A7"/>
    <w:rsid w:val="006E5E01"/>
    <w:rsid w:val="006F199B"/>
    <w:rsid w:val="00700E9D"/>
    <w:rsid w:val="00734A6F"/>
    <w:rsid w:val="007412E9"/>
    <w:rsid w:val="00741C11"/>
    <w:rsid w:val="007A66D3"/>
    <w:rsid w:val="007A786A"/>
    <w:rsid w:val="007B075F"/>
    <w:rsid w:val="007B1E20"/>
    <w:rsid w:val="007B3AD4"/>
    <w:rsid w:val="00823B67"/>
    <w:rsid w:val="00826488"/>
    <w:rsid w:val="0084230C"/>
    <w:rsid w:val="00842D30"/>
    <w:rsid w:val="00863F25"/>
    <w:rsid w:val="008B23B5"/>
    <w:rsid w:val="008B727B"/>
    <w:rsid w:val="008D206F"/>
    <w:rsid w:val="008D6CE1"/>
    <w:rsid w:val="008D77A1"/>
    <w:rsid w:val="008E146B"/>
    <w:rsid w:val="008F56D6"/>
    <w:rsid w:val="00911821"/>
    <w:rsid w:val="00914391"/>
    <w:rsid w:val="009B6EA2"/>
    <w:rsid w:val="009D1F91"/>
    <w:rsid w:val="00A055C2"/>
    <w:rsid w:val="00A32787"/>
    <w:rsid w:val="00A4365A"/>
    <w:rsid w:val="00A70F99"/>
    <w:rsid w:val="00A842A8"/>
    <w:rsid w:val="00A84A0D"/>
    <w:rsid w:val="00A97EAD"/>
    <w:rsid w:val="00AA0514"/>
    <w:rsid w:val="00AA6048"/>
    <w:rsid w:val="00AB2A52"/>
    <w:rsid w:val="00B12B65"/>
    <w:rsid w:val="00B21F16"/>
    <w:rsid w:val="00B34606"/>
    <w:rsid w:val="00B64C10"/>
    <w:rsid w:val="00B94330"/>
    <w:rsid w:val="00BE1E54"/>
    <w:rsid w:val="00BE2118"/>
    <w:rsid w:val="00BF4024"/>
    <w:rsid w:val="00C00BAB"/>
    <w:rsid w:val="00C0516C"/>
    <w:rsid w:val="00C54889"/>
    <w:rsid w:val="00C61FF8"/>
    <w:rsid w:val="00C951F6"/>
    <w:rsid w:val="00CA0D36"/>
    <w:rsid w:val="00CA590E"/>
    <w:rsid w:val="00CA7F4D"/>
    <w:rsid w:val="00CB3CE6"/>
    <w:rsid w:val="00CC335B"/>
    <w:rsid w:val="00CC6EC5"/>
    <w:rsid w:val="00D20798"/>
    <w:rsid w:val="00D24425"/>
    <w:rsid w:val="00D84F6A"/>
    <w:rsid w:val="00D97BB7"/>
    <w:rsid w:val="00DA6409"/>
    <w:rsid w:val="00DB6821"/>
    <w:rsid w:val="00DC1737"/>
    <w:rsid w:val="00DC6688"/>
    <w:rsid w:val="00DE0D4A"/>
    <w:rsid w:val="00E22AC2"/>
    <w:rsid w:val="00E25704"/>
    <w:rsid w:val="00E405A0"/>
    <w:rsid w:val="00E449B9"/>
    <w:rsid w:val="00E5347E"/>
    <w:rsid w:val="00E617A4"/>
    <w:rsid w:val="00E620C3"/>
    <w:rsid w:val="00E64F68"/>
    <w:rsid w:val="00E7030F"/>
    <w:rsid w:val="00EA0477"/>
    <w:rsid w:val="00EB754B"/>
    <w:rsid w:val="00EC35C7"/>
    <w:rsid w:val="00EC58C6"/>
    <w:rsid w:val="00ED05E3"/>
    <w:rsid w:val="00F12DA5"/>
    <w:rsid w:val="00F13223"/>
    <w:rsid w:val="00F23EAA"/>
    <w:rsid w:val="00F32DA7"/>
    <w:rsid w:val="00F37A4E"/>
    <w:rsid w:val="00F47E10"/>
    <w:rsid w:val="00F72196"/>
    <w:rsid w:val="00FB586D"/>
    <w:rsid w:val="00FD0A3E"/>
    <w:rsid w:val="00FD11D4"/>
    <w:rsid w:val="00FD489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548AB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548AB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548AB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548AB7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</Words>
  <Characters>195</Characters>
  <Application>Microsoft Office Word</Application>
  <DocSecurity>0</DocSecurity>
  <Lines>134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